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0A54FC">
      <w:pPr>
        <w:jc w:val="left"/>
        <w:rPr>
          <w:rFonts w:hint="default" w:eastAsia="宋体"/>
          <w:b/>
          <w:bCs/>
          <w:szCs w:val="21"/>
          <w:u w:val="single"/>
          <w:lang w:val="en-US" w:eastAsia="zh-CN"/>
        </w:rPr>
      </w:pPr>
      <w:r>
        <w:rPr>
          <w:rFonts w:hint="eastAsia"/>
          <w:b/>
          <w:bCs/>
          <w:sz w:val="22"/>
          <w:szCs w:val="22"/>
          <w:lang w:val="en-US" w:eastAsia="zh-CN"/>
        </w:rPr>
        <w:t>参赛编号：</w:t>
      </w:r>
      <w:r>
        <w:rPr>
          <w:rFonts w:hint="eastAsia"/>
          <w:b/>
          <w:bCs/>
          <w:sz w:val="22"/>
          <w:szCs w:val="22"/>
          <w:u w:val="single"/>
          <w:lang w:val="en-US" w:eastAsia="zh-CN"/>
        </w:rPr>
        <w:t xml:space="preserve">                 </w:t>
      </w:r>
    </w:p>
    <w:p w14:paraId="28C07AA1">
      <w:pPr>
        <w:jc w:val="center"/>
        <w:rPr>
          <w:b/>
          <w:bCs/>
          <w:szCs w:val="21"/>
        </w:rPr>
      </w:pPr>
    </w:p>
    <w:p w14:paraId="3CB5EDEE">
      <w:pPr>
        <w:tabs>
          <w:tab w:val="left" w:pos="621"/>
        </w:tabs>
        <w:rPr>
          <w:b/>
          <w:bCs/>
          <w:szCs w:val="21"/>
        </w:rPr>
      </w:pPr>
      <w:r>
        <w:rPr>
          <w:b/>
          <w:bCs/>
          <w:szCs w:val="21"/>
        </w:rPr>
        <w:tab/>
      </w:r>
    </w:p>
    <w:p w14:paraId="2A7587F2">
      <w:pPr>
        <w:tabs>
          <w:tab w:val="left" w:pos="621"/>
        </w:tabs>
        <w:rPr>
          <w:b/>
          <w:bCs/>
          <w:szCs w:val="21"/>
        </w:rPr>
      </w:pPr>
    </w:p>
    <w:p w14:paraId="79ED2980">
      <w:pPr>
        <w:tabs>
          <w:tab w:val="left" w:pos="621"/>
        </w:tabs>
        <w:rPr>
          <w:b/>
          <w:bCs/>
          <w:szCs w:val="21"/>
        </w:rPr>
      </w:pPr>
    </w:p>
    <w:p w14:paraId="1A5E047F">
      <w:pPr>
        <w:widowControl/>
        <w:autoSpaceDE w:val="0"/>
        <w:autoSpaceDN w:val="0"/>
        <w:jc w:val="center"/>
        <w:textAlignment w:val="bottom"/>
        <w:rPr>
          <w:rFonts w:hint="eastAsia" w:ascii="楷体_GB2312" w:eastAsia="楷体_GB2312"/>
          <w:bCs/>
          <w:kern w:val="0"/>
          <w:sz w:val="52"/>
        </w:rPr>
      </w:pPr>
      <w:r>
        <w:rPr>
          <w:rFonts w:hint="eastAsia" w:ascii="楷体_GB2312" w:eastAsia="楷体_GB2312"/>
          <w:bCs/>
          <w:kern w:val="0"/>
          <w:sz w:val="52"/>
        </w:rPr>
        <w:t>建筑工程师</w:t>
      </w:r>
    </w:p>
    <w:p w14:paraId="43B3F166">
      <w:pPr>
        <w:widowControl/>
        <w:autoSpaceDE w:val="0"/>
        <w:autoSpaceDN w:val="0"/>
        <w:jc w:val="center"/>
        <w:textAlignment w:val="bottom"/>
        <w:rPr>
          <w:rFonts w:ascii="黑体" w:eastAsia="黑体"/>
          <w:bCs/>
          <w:spacing w:val="198"/>
          <w:kern w:val="0"/>
          <w:sz w:val="52"/>
          <w:szCs w:val="52"/>
          <w14:shadow w14:blurRad="50800" w14:dist="38100" w14:dir="2700000" w14:sx="100000" w14:sy="100000" w14:kx="0" w14:ky="0" w14:algn="tl">
            <w14:srgbClr w14:val="000000">
              <w14:alpha w14:val="60000"/>
            </w14:srgbClr>
          </w14:shadow>
        </w:rPr>
      </w:pPr>
      <w:r>
        <w:rPr>
          <w:rFonts w:hint="eastAsia" w:ascii="黑体" w:eastAsia="黑体"/>
          <w:bCs/>
          <w:spacing w:val="198"/>
          <w:kern w:val="0"/>
          <w:sz w:val="52"/>
          <w:szCs w:val="52"/>
          <w14:shadow w14:blurRad="50800" w14:dist="38100" w14:dir="2700000" w14:sx="100000" w14:sy="100000" w14:kx="0" w14:ky="0" w14:algn="tl">
            <w14:srgbClr w14:val="000000">
              <w14:alpha w14:val="60000"/>
            </w14:srgbClr>
          </w14:shadow>
        </w:rPr>
        <w:t>项目申报书</w:t>
      </w:r>
    </w:p>
    <w:p w14:paraId="6940A4F4">
      <w:pPr>
        <w:widowControl/>
        <w:autoSpaceDE w:val="0"/>
        <w:autoSpaceDN w:val="0"/>
        <w:jc w:val="center"/>
        <w:textAlignment w:val="bottom"/>
        <w:rPr>
          <w:rFonts w:ascii="黑体" w:eastAsia="黑体"/>
          <w:sz w:val="36"/>
        </w:rPr>
      </w:pPr>
    </w:p>
    <w:p w14:paraId="700508BE">
      <w:pPr>
        <w:widowControl/>
        <w:autoSpaceDE w:val="0"/>
        <w:autoSpaceDN w:val="0"/>
        <w:ind w:left="1200" w:hanging="1200"/>
        <w:jc w:val="left"/>
        <w:textAlignment w:val="bottom"/>
        <w:rPr>
          <w:sz w:val="24"/>
        </w:rPr>
      </w:pPr>
    </w:p>
    <w:p w14:paraId="0C2D54A4">
      <w:pPr>
        <w:widowControl/>
        <w:autoSpaceDE w:val="0"/>
        <w:autoSpaceDN w:val="0"/>
        <w:ind w:left="1200" w:hanging="1200"/>
        <w:jc w:val="center"/>
        <w:textAlignment w:val="bottom"/>
        <w:rPr>
          <w:sz w:val="24"/>
        </w:rPr>
      </w:pPr>
      <w:r>
        <w:rPr>
          <w:rFonts w:hint="eastAsia"/>
        </w:rPr>
        <w:drawing>
          <wp:inline distT="0" distB="0" distL="0" distR="0">
            <wp:extent cx="923925" cy="542925"/>
            <wp:effectExtent l="0" t="0" r="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923925" cy="542925"/>
                    </a:xfrm>
                    <a:prstGeom prst="rect">
                      <a:avLst/>
                    </a:prstGeom>
                    <a:noFill/>
                    <a:ln>
                      <a:noFill/>
                    </a:ln>
                  </pic:spPr>
                </pic:pic>
              </a:graphicData>
            </a:graphic>
          </wp:inline>
        </w:drawing>
      </w:r>
    </w:p>
    <w:p w14:paraId="4214D58B">
      <w:pPr>
        <w:widowControl/>
        <w:autoSpaceDE w:val="0"/>
        <w:autoSpaceDN w:val="0"/>
        <w:textAlignment w:val="bottom"/>
      </w:pPr>
    </w:p>
    <w:p w14:paraId="345117A7">
      <w:pPr>
        <w:widowControl/>
        <w:autoSpaceDE w:val="0"/>
        <w:autoSpaceDN w:val="0"/>
        <w:textAlignment w:val="bottom"/>
      </w:pPr>
    </w:p>
    <w:p w14:paraId="26053990">
      <w:pPr>
        <w:widowControl/>
        <w:autoSpaceDE w:val="0"/>
        <w:autoSpaceDN w:val="0"/>
        <w:jc w:val="left"/>
        <w:textAlignment w:val="bottom"/>
        <w:rPr>
          <w:b/>
          <w:sz w:val="28"/>
          <w:szCs w:val="28"/>
        </w:rPr>
      </w:pPr>
    </w:p>
    <w:p w14:paraId="317DFF43">
      <w:pPr>
        <w:widowControl/>
        <w:autoSpaceDE w:val="0"/>
        <w:autoSpaceDN w:val="0"/>
        <w:ind w:firstLine="1440"/>
        <w:jc w:val="left"/>
        <w:textAlignment w:val="bottom"/>
        <w:rPr>
          <w:b/>
          <w:sz w:val="28"/>
          <w:szCs w:val="28"/>
        </w:rPr>
      </w:pPr>
    </w:p>
    <w:p w14:paraId="49B67EC9">
      <w:pPr>
        <w:widowControl/>
        <w:autoSpaceDE w:val="0"/>
        <w:autoSpaceDN w:val="0"/>
        <w:ind w:firstLine="1440"/>
        <w:jc w:val="left"/>
        <w:textAlignment w:val="bottom"/>
        <w:rPr>
          <w:rFonts w:ascii="楷体_GB2312" w:eastAsia="楷体_GB2312"/>
          <w:b/>
          <w:sz w:val="28"/>
          <w:szCs w:val="28"/>
          <w:u w:val="single"/>
        </w:rPr>
      </w:pPr>
      <w:r>
        <w:rPr>
          <w:rFonts w:hint="eastAsia" w:ascii="楷体_GB2312" w:eastAsia="楷体_GB2312"/>
          <w:b/>
          <w:sz w:val="28"/>
          <w:szCs w:val="28"/>
        </w:rPr>
        <w:t xml:space="preserve">所属项目 </w:t>
      </w:r>
      <w:r>
        <w:rPr>
          <w:rFonts w:hint="eastAsia" w:ascii="楷体_GB2312" w:eastAsia="楷体_GB2312"/>
          <w:sz w:val="28"/>
          <w:szCs w:val="28"/>
          <w:u w:val="single"/>
        </w:rPr>
        <w:t xml:space="preserve"> </w:t>
      </w:r>
      <w:r>
        <w:rPr>
          <w:rFonts w:hint="eastAsia" w:ascii="楷体_GB2312" w:eastAsia="楷体_GB2312"/>
          <w:sz w:val="28"/>
          <w:szCs w:val="28"/>
          <w:u w:val="single"/>
          <w:lang w:val="en-US" w:eastAsia="zh-CN"/>
        </w:rPr>
        <w:t xml:space="preserve"> </w:t>
      </w:r>
      <w:r>
        <w:rPr>
          <w:rFonts w:hint="eastAsia" w:ascii="楷体_GB2312" w:eastAsia="楷体_GB2312"/>
          <w:b/>
          <w:sz w:val="22"/>
          <w:szCs w:val="22"/>
          <w:u w:val="single"/>
        </w:rPr>
        <w:t>建筑工程师——</w:t>
      </w:r>
      <w:r>
        <w:rPr>
          <w:rFonts w:hint="eastAsia" w:ascii="楷体_GB2312" w:eastAsia="楷体_GB2312"/>
          <w:b/>
          <w:sz w:val="22"/>
          <w:szCs w:val="22"/>
          <w:u w:val="single"/>
          <w:lang w:val="zh-CN"/>
        </w:rPr>
        <w:t xml:space="preserve">创意市集Pop-up科技智能展示台设计  </w:t>
      </w:r>
    </w:p>
    <w:p w14:paraId="792ACFDD">
      <w:pPr>
        <w:widowControl/>
        <w:autoSpaceDE w:val="0"/>
        <w:autoSpaceDN w:val="0"/>
        <w:ind w:firstLine="1440"/>
        <w:jc w:val="left"/>
        <w:textAlignment w:val="bottom"/>
        <w:rPr>
          <w:rFonts w:ascii="楷体_GB2312" w:eastAsia="楷体_GB2312"/>
          <w:sz w:val="28"/>
          <w:szCs w:val="28"/>
        </w:rPr>
      </w:pPr>
      <w:r>
        <w:rPr>
          <w:rFonts w:hint="eastAsia" w:ascii="楷体_GB2312" w:eastAsia="楷体_GB2312"/>
          <w:b/>
          <w:sz w:val="28"/>
          <w:szCs w:val="28"/>
        </w:rPr>
        <w:t xml:space="preserve">所在组别 </w:t>
      </w:r>
      <w:r>
        <w:rPr>
          <w:rFonts w:hint="eastAsia" w:ascii="楷体_GB2312" w:eastAsia="楷体_GB2312"/>
          <w:sz w:val="28"/>
          <w:szCs w:val="28"/>
          <w:u w:val="single"/>
        </w:rPr>
        <w:t xml:space="preserve"> </w:t>
      </w:r>
      <w:r>
        <w:rPr>
          <w:rFonts w:ascii="楷体_GB2312" w:eastAsia="楷体_GB2312"/>
          <w:sz w:val="28"/>
          <w:szCs w:val="28"/>
          <w:u w:val="single"/>
        </w:rPr>
        <w:t xml:space="preserve">       </w:t>
      </w:r>
      <w:r>
        <w:rPr>
          <w:rFonts w:hint="eastAsia" w:ascii="楷体_GB2312" w:eastAsia="楷体_GB2312"/>
          <w:sz w:val="28"/>
          <w:szCs w:val="28"/>
          <w:u w:val="single"/>
          <w:lang w:val="en-US" w:eastAsia="zh-CN"/>
        </w:rPr>
        <w:t xml:space="preserve"> </w:t>
      </w:r>
      <w:r>
        <w:rPr>
          <w:rFonts w:ascii="楷体_GB2312" w:eastAsia="楷体_GB2312"/>
          <w:sz w:val="28"/>
          <w:szCs w:val="28"/>
          <w:u w:val="single"/>
        </w:rPr>
        <w:t>初中组</w:t>
      </w:r>
      <w:r>
        <w:rPr>
          <w:rFonts w:hint="eastAsia" w:ascii="楷体_GB2312" w:eastAsia="楷体_GB2312"/>
          <w:sz w:val="28"/>
          <w:szCs w:val="28"/>
          <w:u w:val="single"/>
        </w:rPr>
        <w:t>/高中组</w:t>
      </w:r>
      <w:r>
        <w:rPr>
          <w:rFonts w:ascii="楷体_GB2312" w:eastAsia="楷体_GB2312"/>
          <w:sz w:val="28"/>
          <w:szCs w:val="28"/>
          <w:u w:val="single"/>
        </w:rPr>
        <w:t xml:space="preserve">  </w:t>
      </w:r>
      <w:r>
        <w:rPr>
          <w:rFonts w:hint="eastAsia" w:ascii="楷体_GB2312" w:eastAsia="楷体_GB2312"/>
          <w:sz w:val="28"/>
          <w:szCs w:val="28"/>
          <w:u w:val="single"/>
          <w:lang w:val="en-US" w:eastAsia="zh-CN"/>
        </w:rPr>
        <w:t xml:space="preserve">  </w:t>
      </w:r>
      <w:r>
        <w:rPr>
          <w:rFonts w:ascii="楷体_GB2312" w:eastAsia="楷体_GB2312"/>
          <w:sz w:val="28"/>
          <w:szCs w:val="28"/>
          <w:u w:val="single"/>
        </w:rPr>
        <w:t xml:space="preserve">              </w:t>
      </w:r>
    </w:p>
    <w:p w14:paraId="7A75523C">
      <w:pPr>
        <w:widowControl/>
        <w:autoSpaceDE w:val="0"/>
        <w:autoSpaceDN w:val="0"/>
        <w:ind w:firstLine="1440"/>
        <w:jc w:val="left"/>
        <w:textAlignment w:val="bottom"/>
        <w:rPr>
          <w:rFonts w:ascii="楷体_GB2312" w:eastAsia="楷体_GB2312"/>
          <w:sz w:val="28"/>
          <w:szCs w:val="28"/>
        </w:rPr>
      </w:pPr>
      <w:r>
        <w:rPr>
          <w:rFonts w:hint="eastAsia" w:ascii="楷体_GB2312" w:eastAsia="楷体_GB2312"/>
          <w:b/>
          <w:sz w:val="28"/>
          <w:szCs w:val="28"/>
        </w:rPr>
        <w:t>参赛队员</w:t>
      </w:r>
      <w:r>
        <w:rPr>
          <w:rFonts w:hint="eastAsia" w:ascii="楷体_GB2312" w:eastAsia="楷体_GB2312"/>
          <w:sz w:val="28"/>
          <w:szCs w:val="28"/>
        </w:rPr>
        <w:t xml:space="preserve"> </w:t>
      </w:r>
      <w:r>
        <w:rPr>
          <w:rFonts w:hint="eastAsia" w:ascii="楷体_GB2312" w:eastAsia="楷体_GB2312"/>
          <w:sz w:val="28"/>
          <w:szCs w:val="28"/>
          <w:u w:val="single"/>
        </w:rPr>
        <w:t xml:space="preserve">                                  </w:t>
      </w:r>
      <w:r>
        <w:rPr>
          <w:rFonts w:ascii="楷体_GB2312" w:eastAsia="楷体_GB2312"/>
          <w:sz w:val="28"/>
          <w:szCs w:val="28"/>
          <w:u w:val="single"/>
        </w:rPr>
        <w:t xml:space="preserve">      </w:t>
      </w:r>
    </w:p>
    <w:p w14:paraId="01E0B8DE">
      <w:pPr>
        <w:widowControl/>
        <w:autoSpaceDE w:val="0"/>
        <w:autoSpaceDN w:val="0"/>
        <w:ind w:firstLine="1440"/>
        <w:jc w:val="left"/>
        <w:textAlignment w:val="bottom"/>
        <w:rPr>
          <w:rFonts w:ascii="楷体_GB2312" w:eastAsia="楷体_GB2312"/>
          <w:sz w:val="28"/>
          <w:szCs w:val="28"/>
        </w:rPr>
      </w:pPr>
      <w:r>
        <w:rPr>
          <w:rFonts w:hint="eastAsia" w:ascii="楷体_GB2312" w:eastAsia="楷体_GB2312"/>
          <w:b/>
          <w:sz w:val="28"/>
          <w:szCs w:val="28"/>
        </w:rPr>
        <w:t>指导教师</w:t>
      </w:r>
      <w:r>
        <w:rPr>
          <w:rFonts w:hint="eastAsia" w:ascii="楷体_GB2312" w:eastAsia="楷体_GB2312"/>
          <w:sz w:val="28"/>
          <w:szCs w:val="28"/>
        </w:rPr>
        <w:t xml:space="preserve"> </w:t>
      </w:r>
      <w:r>
        <w:rPr>
          <w:rFonts w:hint="eastAsia" w:ascii="楷体_GB2312" w:eastAsia="楷体_GB2312"/>
          <w:sz w:val="28"/>
          <w:szCs w:val="28"/>
          <w:u w:val="single"/>
        </w:rPr>
        <w:t xml:space="preserve">         </w:t>
      </w:r>
      <w:r>
        <w:rPr>
          <w:rFonts w:ascii="楷体_GB2312" w:eastAsia="楷体_GB2312"/>
          <w:sz w:val="28"/>
          <w:szCs w:val="28"/>
          <w:u w:val="single"/>
        </w:rPr>
        <w:t xml:space="preserve">      </w:t>
      </w:r>
      <w:r>
        <w:rPr>
          <w:rFonts w:hint="eastAsia" w:ascii="楷体_GB2312" w:eastAsia="楷体_GB2312"/>
          <w:sz w:val="28"/>
          <w:szCs w:val="28"/>
          <w:u w:val="single"/>
        </w:rPr>
        <w:t xml:space="preserve">        </w:t>
      </w:r>
      <w:r>
        <w:rPr>
          <w:rFonts w:ascii="楷体_GB2312" w:eastAsia="楷体_GB2312"/>
          <w:sz w:val="28"/>
          <w:szCs w:val="28"/>
          <w:u w:val="single"/>
        </w:rPr>
        <w:t xml:space="preserve">        </w:t>
      </w:r>
      <w:r>
        <w:rPr>
          <w:rFonts w:hint="eastAsia" w:ascii="楷体_GB2312" w:eastAsia="楷体_GB2312"/>
          <w:sz w:val="28"/>
          <w:szCs w:val="28"/>
          <w:u w:val="single"/>
        </w:rPr>
        <w:t xml:space="preserve">         </w:t>
      </w:r>
    </w:p>
    <w:p w14:paraId="2520D3DF">
      <w:pPr>
        <w:widowControl/>
        <w:autoSpaceDE w:val="0"/>
        <w:autoSpaceDN w:val="0"/>
        <w:ind w:firstLine="1440"/>
        <w:jc w:val="left"/>
        <w:textAlignment w:val="bottom"/>
        <w:rPr>
          <w:rFonts w:ascii="楷体_GB2312" w:eastAsia="楷体_GB2312"/>
          <w:sz w:val="28"/>
          <w:szCs w:val="28"/>
          <w:u w:val="single"/>
        </w:rPr>
      </w:pPr>
      <w:r>
        <w:rPr>
          <w:rFonts w:hint="eastAsia" w:ascii="楷体_GB2312" w:eastAsia="楷体_GB2312"/>
          <w:b/>
          <w:sz w:val="28"/>
          <w:szCs w:val="28"/>
        </w:rPr>
        <w:t xml:space="preserve">参赛单位 </w:t>
      </w:r>
      <w:r>
        <w:rPr>
          <w:rFonts w:ascii="楷体_GB2312" w:eastAsia="楷体_GB2312"/>
          <w:b/>
          <w:sz w:val="28"/>
          <w:szCs w:val="28"/>
          <w:u w:val="single"/>
        </w:rPr>
        <w:t xml:space="preserve">                 </w:t>
      </w:r>
      <w:r>
        <w:rPr>
          <w:rFonts w:hint="eastAsia" w:ascii="楷体_GB2312" w:eastAsia="楷体_GB2312"/>
          <w:b/>
          <w:sz w:val="28"/>
          <w:szCs w:val="28"/>
          <w:u w:val="single"/>
        </w:rPr>
        <w:t xml:space="preserve">        </w:t>
      </w:r>
      <w:r>
        <w:rPr>
          <w:rFonts w:ascii="楷体_GB2312" w:eastAsia="楷体_GB2312"/>
          <w:b/>
          <w:sz w:val="28"/>
          <w:szCs w:val="28"/>
          <w:u w:val="single"/>
        </w:rPr>
        <w:t xml:space="preserve">               </w:t>
      </w:r>
    </w:p>
    <w:p w14:paraId="776CE6D4">
      <w:pPr>
        <w:widowControl/>
        <w:autoSpaceDE w:val="0"/>
        <w:autoSpaceDN w:val="0"/>
        <w:adjustRightInd w:val="0"/>
        <w:snapToGrid w:val="0"/>
        <w:jc w:val="center"/>
        <w:textAlignment w:val="bottom"/>
        <w:rPr>
          <w:rFonts w:ascii="楷体_GB2312" w:eastAsia="楷体_GB2312"/>
          <w:sz w:val="28"/>
          <w:szCs w:val="28"/>
          <w:u w:val="single"/>
        </w:rPr>
      </w:pPr>
    </w:p>
    <w:p w14:paraId="0A8C35F3">
      <w:pPr>
        <w:widowControl/>
        <w:autoSpaceDE w:val="0"/>
        <w:autoSpaceDN w:val="0"/>
        <w:adjustRightInd w:val="0"/>
        <w:snapToGrid w:val="0"/>
        <w:jc w:val="center"/>
        <w:textAlignment w:val="bottom"/>
        <w:rPr>
          <w:rFonts w:ascii="楷体_GB2312" w:eastAsia="楷体_GB2312"/>
          <w:sz w:val="28"/>
          <w:szCs w:val="28"/>
          <w:u w:val="single"/>
        </w:rPr>
      </w:pPr>
    </w:p>
    <w:p w14:paraId="7398D589">
      <w:pPr>
        <w:widowControl/>
        <w:autoSpaceDE w:val="0"/>
        <w:autoSpaceDN w:val="0"/>
        <w:adjustRightInd w:val="0"/>
        <w:snapToGrid w:val="0"/>
        <w:jc w:val="center"/>
        <w:textAlignment w:val="bottom"/>
        <w:rPr>
          <w:rFonts w:ascii="楷体_GB2312" w:eastAsia="楷体_GB2312"/>
          <w:sz w:val="28"/>
          <w:szCs w:val="28"/>
          <w:u w:val="single"/>
        </w:rPr>
      </w:pPr>
    </w:p>
    <w:p w14:paraId="6E565600">
      <w:pPr>
        <w:widowControl/>
        <w:autoSpaceDE w:val="0"/>
        <w:autoSpaceDN w:val="0"/>
        <w:adjustRightInd w:val="0"/>
        <w:snapToGrid w:val="0"/>
        <w:jc w:val="center"/>
        <w:textAlignment w:val="bottom"/>
        <w:rPr>
          <w:rFonts w:ascii="楷体_GB2312" w:eastAsia="楷体_GB2312"/>
          <w:sz w:val="28"/>
          <w:szCs w:val="28"/>
          <w:u w:val="single"/>
        </w:rPr>
      </w:pPr>
    </w:p>
    <w:p w14:paraId="57AA06F5">
      <w:pPr>
        <w:widowControl/>
        <w:autoSpaceDE w:val="0"/>
        <w:autoSpaceDN w:val="0"/>
        <w:adjustRightInd w:val="0"/>
        <w:snapToGrid w:val="0"/>
        <w:jc w:val="center"/>
        <w:textAlignment w:val="bottom"/>
        <w:rPr>
          <w:rFonts w:ascii="楷体_GB2312" w:eastAsia="楷体_GB2312"/>
          <w:sz w:val="28"/>
          <w:szCs w:val="28"/>
          <w:u w:val="single"/>
        </w:rPr>
      </w:pPr>
    </w:p>
    <w:p w14:paraId="27E05B89">
      <w:pPr>
        <w:widowControl/>
        <w:autoSpaceDE w:val="0"/>
        <w:autoSpaceDN w:val="0"/>
        <w:jc w:val="center"/>
        <w:textAlignment w:val="bottom"/>
        <w:rPr>
          <w:rFonts w:ascii="楷体_GB2312" w:eastAsia="楷体_GB2312"/>
          <w:bCs/>
          <w:sz w:val="24"/>
        </w:rPr>
      </w:pPr>
    </w:p>
    <w:p w14:paraId="65246ECF">
      <w:pPr>
        <w:widowControl/>
        <w:autoSpaceDE w:val="0"/>
        <w:autoSpaceDN w:val="0"/>
        <w:jc w:val="center"/>
        <w:textAlignment w:val="bottom"/>
        <w:rPr>
          <w:rFonts w:ascii="楷体_GB2312" w:eastAsia="楷体_GB2312"/>
          <w:bCs/>
          <w:sz w:val="24"/>
        </w:rPr>
      </w:pPr>
    </w:p>
    <w:p w14:paraId="41BBE573">
      <w:pPr>
        <w:widowControl/>
        <w:autoSpaceDE w:val="0"/>
        <w:autoSpaceDN w:val="0"/>
        <w:jc w:val="center"/>
        <w:textAlignment w:val="bottom"/>
        <w:rPr>
          <w:sz w:val="24"/>
        </w:rPr>
      </w:pPr>
      <w:r>
        <w:rPr>
          <w:rFonts w:hint="eastAsia" w:ascii="楷体_GB2312" w:eastAsia="楷体_GB2312"/>
          <w:bCs/>
          <w:sz w:val="24"/>
        </w:rPr>
        <w:t>上海未来工程师大赛</w:t>
      </w:r>
      <w:r>
        <w:rPr>
          <w:rFonts w:hint="eastAsia" w:ascii="楷体_GB2312" w:eastAsia="楷体_GB2312"/>
          <w:sz w:val="24"/>
        </w:rPr>
        <w:t>组委会制</w:t>
      </w:r>
    </w:p>
    <w:p w14:paraId="605E35FB">
      <w:pPr>
        <w:jc w:val="center"/>
        <w:rPr>
          <w:rFonts w:ascii="楷体_GB2312" w:eastAsia="楷体_GB2312"/>
          <w:sz w:val="24"/>
        </w:rPr>
      </w:pPr>
    </w:p>
    <w:p w14:paraId="1949C9C9">
      <w:pPr>
        <w:jc w:val="center"/>
        <w:rPr>
          <w:rFonts w:hint="eastAsia" w:ascii="楷体_GB2312" w:eastAsia="楷体_GB2312"/>
          <w:sz w:val="24"/>
        </w:rPr>
      </w:pPr>
      <w:r>
        <w:rPr>
          <w:rFonts w:hint="eastAsia" w:ascii="楷体_GB2312" w:eastAsia="楷体_GB2312"/>
          <w:sz w:val="24"/>
        </w:rPr>
        <w:t xml:space="preserve">2025 年 </w:t>
      </w:r>
      <w:r>
        <w:rPr>
          <w:rFonts w:ascii="楷体_GB2312" w:eastAsia="楷体_GB2312"/>
          <w:sz w:val="24"/>
        </w:rPr>
        <w:t xml:space="preserve"> </w:t>
      </w:r>
      <w:r>
        <w:rPr>
          <w:rFonts w:hint="eastAsia" w:ascii="楷体_GB2312" w:eastAsia="楷体_GB2312"/>
          <w:sz w:val="24"/>
        </w:rPr>
        <w:t xml:space="preserve"> 月</w:t>
      </w:r>
    </w:p>
    <w:p w14:paraId="0D82EED6">
      <w:pPr>
        <w:jc w:val="center"/>
        <w:rPr>
          <w:rFonts w:hint="eastAsia" w:ascii="楷体_GB2312" w:eastAsia="楷体_GB2312"/>
          <w:sz w:val="24"/>
        </w:rPr>
      </w:pPr>
    </w:p>
    <w:p w14:paraId="22D3B209">
      <w:pPr>
        <w:jc w:val="center"/>
        <w:rPr>
          <w:rFonts w:hint="eastAsia" w:ascii="楷体_GB2312" w:eastAsia="楷体_GB2312"/>
          <w:sz w:val="24"/>
        </w:rPr>
      </w:pPr>
    </w:p>
    <w:p w14:paraId="54243F7E">
      <w:pPr>
        <w:jc w:val="center"/>
        <w:rPr>
          <w:rFonts w:hint="eastAsia" w:ascii="楷体_GB2312" w:eastAsia="楷体_GB2312"/>
          <w:sz w:val="24"/>
        </w:rPr>
      </w:pPr>
    </w:p>
    <w:p w14:paraId="5B445796">
      <w:pPr>
        <w:jc w:val="center"/>
        <w:rPr>
          <w:rFonts w:hint="eastAsia" w:ascii="楷体_GB2312" w:eastAsia="楷体_GB2312"/>
          <w:sz w:val="24"/>
        </w:rPr>
      </w:pPr>
    </w:p>
    <w:tbl>
      <w:tblPr>
        <w:tblStyle w:val="8"/>
        <w:tblW w:w="8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1727"/>
        <w:gridCol w:w="5869"/>
      </w:tblGrid>
      <w:tr w14:paraId="6EFAC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2801" w:type="dxa"/>
            <w:gridSpan w:val="2"/>
            <w:tcBorders>
              <w:top w:val="single" w:color="auto" w:sz="8" w:space="0"/>
              <w:left w:val="single" w:color="auto" w:sz="8" w:space="0"/>
              <w:bottom w:val="single" w:color="auto" w:sz="6" w:space="0"/>
              <w:right w:val="single" w:color="auto" w:sz="6" w:space="0"/>
            </w:tcBorders>
            <w:vAlign w:val="center"/>
          </w:tcPr>
          <w:p w14:paraId="3ECED134">
            <w:pPr>
              <w:jc w:val="center"/>
              <w:rPr>
                <w:b/>
                <w:sz w:val="24"/>
              </w:rPr>
            </w:pPr>
            <w:bookmarkStart w:id="0" w:name="_GoBack"/>
            <w:bookmarkEnd w:id="0"/>
            <w:r>
              <w:rPr>
                <w:rFonts w:hint="eastAsia" w:ascii="黑体" w:eastAsia="黑体"/>
                <w:sz w:val="28"/>
              </w:rPr>
              <w:t xml:space="preserve"> </w:t>
            </w:r>
            <w:r>
              <w:rPr>
                <w:rFonts w:hint="eastAsia"/>
                <w:b/>
                <w:sz w:val="24"/>
              </w:rPr>
              <w:t>作品名称</w:t>
            </w:r>
          </w:p>
        </w:tc>
        <w:tc>
          <w:tcPr>
            <w:tcW w:w="5869" w:type="dxa"/>
            <w:tcBorders>
              <w:top w:val="single" w:color="auto" w:sz="8" w:space="0"/>
              <w:left w:val="single" w:color="auto" w:sz="6" w:space="0"/>
              <w:bottom w:val="single" w:color="auto" w:sz="6" w:space="0"/>
              <w:right w:val="single" w:color="auto" w:sz="8" w:space="0"/>
            </w:tcBorders>
            <w:vAlign w:val="center"/>
          </w:tcPr>
          <w:p w14:paraId="1F3C7FAD">
            <w:pPr>
              <w:ind w:firstLine="140"/>
              <w:rPr>
                <w:sz w:val="24"/>
              </w:rPr>
            </w:pPr>
          </w:p>
        </w:tc>
      </w:tr>
      <w:tr w14:paraId="4AC34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5" w:hRule="atLeast"/>
          <w:jc w:val="center"/>
        </w:trPr>
        <w:tc>
          <w:tcPr>
            <w:tcW w:w="1074" w:type="dxa"/>
            <w:tcBorders>
              <w:top w:val="single" w:color="auto" w:sz="6" w:space="0"/>
              <w:left w:val="single" w:color="auto" w:sz="8" w:space="0"/>
              <w:bottom w:val="single" w:color="auto" w:sz="8" w:space="0"/>
              <w:right w:val="single" w:color="auto" w:sz="6" w:space="0"/>
            </w:tcBorders>
            <w:vAlign w:val="center"/>
          </w:tcPr>
          <w:p w14:paraId="2535580D">
            <w:pPr>
              <w:jc w:val="center"/>
              <w:rPr>
                <w:rFonts w:ascii="宋体" w:hAnsi="宋体" w:cs="宋体"/>
                <w:b/>
                <w:bCs/>
                <w:sz w:val="24"/>
              </w:rPr>
            </w:pPr>
            <w:r>
              <w:rPr>
                <w:rFonts w:hint="eastAsia" w:ascii="宋体" w:hAnsi="宋体" w:cs="宋体"/>
                <w:b/>
                <w:bCs/>
                <w:sz w:val="24"/>
              </w:rPr>
              <w:t>项目</w:t>
            </w:r>
          </w:p>
          <w:p w14:paraId="0A7FAB64">
            <w:pPr>
              <w:jc w:val="center"/>
              <w:rPr>
                <w:rFonts w:ascii="宋体" w:hAnsi="宋体" w:cs="宋体"/>
                <w:b/>
                <w:bCs/>
                <w:sz w:val="24"/>
              </w:rPr>
            </w:pPr>
            <w:r>
              <w:rPr>
                <w:rFonts w:hint="eastAsia" w:ascii="宋体" w:hAnsi="宋体" w:cs="宋体"/>
                <w:b/>
                <w:bCs/>
                <w:sz w:val="24"/>
              </w:rPr>
              <w:t>概述</w:t>
            </w:r>
          </w:p>
          <w:p w14:paraId="5EDEC570">
            <w:pPr>
              <w:adjustRightInd w:val="0"/>
              <w:snapToGrid w:val="0"/>
              <w:spacing w:line="440" w:lineRule="exact"/>
              <w:jc w:val="center"/>
              <w:rPr>
                <w:sz w:val="24"/>
              </w:rPr>
            </w:pPr>
          </w:p>
        </w:tc>
        <w:tc>
          <w:tcPr>
            <w:tcW w:w="7596" w:type="dxa"/>
            <w:gridSpan w:val="2"/>
            <w:tcBorders>
              <w:top w:val="single" w:color="auto" w:sz="6" w:space="0"/>
              <w:left w:val="single" w:color="auto" w:sz="6" w:space="0"/>
              <w:bottom w:val="single" w:color="auto" w:sz="8" w:space="0"/>
              <w:right w:val="single" w:color="auto" w:sz="8" w:space="0"/>
            </w:tcBorders>
          </w:tcPr>
          <w:p w14:paraId="234936AD">
            <w:pPr>
              <w:spacing w:line="360" w:lineRule="auto"/>
              <w:rPr>
                <w:sz w:val="24"/>
              </w:rPr>
            </w:pPr>
            <w:r>
              <w:rPr>
                <w:rFonts w:hint="eastAsia" w:ascii="仿宋" w:hAnsi="仿宋" w:eastAsia="仿宋" w:cs="仿宋"/>
                <w:szCs w:val="21"/>
              </w:rPr>
              <w:t>（自定主题，说明调研的主要目的和意义，100字以内）</w:t>
            </w:r>
          </w:p>
        </w:tc>
      </w:tr>
      <w:tr w14:paraId="08EA6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29" w:hRule="atLeast"/>
          <w:jc w:val="center"/>
        </w:trPr>
        <w:tc>
          <w:tcPr>
            <w:tcW w:w="1074" w:type="dxa"/>
            <w:tcBorders>
              <w:top w:val="single" w:color="auto" w:sz="6" w:space="0"/>
              <w:left w:val="single" w:color="auto" w:sz="8" w:space="0"/>
              <w:bottom w:val="single" w:color="auto" w:sz="8" w:space="0"/>
              <w:right w:val="single" w:color="auto" w:sz="6" w:space="0"/>
            </w:tcBorders>
            <w:vAlign w:val="center"/>
          </w:tcPr>
          <w:p w14:paraId="419F0C47">
            <w:pPr>
              <w:adjustRightInd w:val="0"/>
              <w:snapToGrid w:val="0"/>
              <w:spacing w:line="440" w:lineRule="exact"/>
              <w:jc w:val="center"/>
              <w:rPr>
                <w:b/>
                <w:sz w:val="24"/>
              </w:rPr>
            </w:pPr>
            <w:r>
              <w:rPr>
                <w:rFonts w:hint="eastAsia"/>
                <w:b/>
                <w:sz w:val="24"/>
              </w:rPr>
              <w:t>调</w:t>
            </w:r>
          </w:p>
          <w:p w14:paraId="0DA6DDC2">
            <w:pPr>
              <w:adjustRightInd w:val="0"/>
              <w:snapToGrid w:val="0"/>
              <w:spacing w:line="440" w:lineRule="exact"/>
              <w:jc w:val="center"/>
              <w:rPr>
                <w:b/>
                <w:sz w:val="24"/>
              </w:rPr>
            </w:pPr>
            <w:r>
              <w:rPr>
                <w:rFonts w:hint="eastAsia"/>
                <w:b/>
                <w:sz w:val="24"/>
              </w:rPr>
              <w:t>研</w:t>
            </w:r>
          </w:p>
          <w:p w14:paraId="55960669">
            <w:pPr>
              <w:adjustRightInd w:val="0"/>
              <w:snapToGrid w:val="0"/>
              <w:spacing w:line="440" w:lineRule="exact"/>
              <w:jc w:val="center"/>
              <w:rPr>
                <w:b/>
                <w:bCs/>
                <w:sz w:val="24"/>
              </w:rPr>
            </w:pPr>
            <w:r>
              <w:rPr>
                <w:rFonts w:hint="eastAsia"/>
                <w:b/>
                <w:bCs/>
                <w:sz w:val="24"/>
              </w:rPr>
              <w:t>对</w:t>
            </w:r>
          </w:p>
          <w:p w14:paraId="7780C70D">
            <w:pPr>
              <w:adjustRightInd w:val="0"/>
              <w:snapToGrid w:val="0"/>
              <w:spacing w:line="440" w:lineRule="exact"/>
              <w:jc w:val="center"/>
              <w:rPr>
                <w:sz w:val="24"/>
              </w:rPr>
            </w:pPr>
            <w:r>
              <w:rPr>
                <w:rFonts w:hint="eastAsia"/>
                <w:b/>
                <w:bCs/>
                <w:sz w:val="24"/>
              </w:rPr>
              <w:t>象</w:t>
            </w:r>
          </w:p>
        </w:tc>
        <w:tc>
          <w:tcPr>
            <w:tcW w:w="7596" w:type="dxa"/>
            <w:gridSpan w:val="2"/>
            <w:tcBorders>
              <w:top w:val="single" w:color="auto" w:sz="6" w:space="0"/>
              <w:left w:val="single" w:color="auto" w:sz="6" w:space="0"/>
              <w:bottom w:val="single" w:color="auto" w:sz="8" w:space="0"/>
              <w:right w:val="single" w:color="auto" w:sz="8" w:space="0"/>
            </w:tcBorders>
          </w:tcPr>
          <w:p w14:paraId="226146EB">
            <w:pPr>
              <w:spacing w:line="360" w:lineRule="auto"/>
              <w:rPr>
                <w:sz w:val="24"/>
              </w:rPr>
            </w:pPr>
            <w:r>
              <w:rPr>
                <w:rFonts w:hint="eastAsia" w:ascii="仿宋" w:hAnsi="仿宋" w:eastAsia="仿宋" w:cs="仿宋"/>
                <w:szCs w:val="21"/>
              </w:rPr>
              <w:t>（简单介绍所调研的主要对象或问题，200字</w:t>
            </w:r>
            <w:r>
              <w:rPr>
                <w:rFonts w:hint="eastAsia" w:ascii="仿宋" w:hAnsi="仿宋" w:eastAsia="仿宋" w:cs="仿宋"/>
                <w:bCs/>
                <w:szCs w:val="21"/>
              </w:rPr>
              <w:t>以内</w:t>
            </w:r>
            <w:r>
              <w:rPr>
                <w:rFonts w:hint="eastAsia" w:ascii="仿宋" w:hAnsi="仿宋" w:eastAsia="仿宋" w:cs="仿宋"/>
                <w:szCs w:val="21"/>
              </w:rPr>
              <w:t>）</w:t>
            </w:r>
          </w:p>
        </w:tc>
      </w:tr>
      <w:tr w14:paraId="5C737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8" w:hRule="atLeast"/>
          <w:jc w:val="center"/>
        </w:trPr>
        <w:tc>
          <w:tcPr>
            <w:tcW w:w="1074" w:type="dxa"/>
            <w:tcBorders>
              <w:top w:val="single" w:color="auto" w:sz="8" w:space="0"/>
              <w:left w:val="single" w:color="auto" w:sz="8" w:space="0"/>
              <w:bottom w:val="single" w:color="auto" w:sz="4" w:space="0"/>
              <w:right w:val="single" w:color="auto" w:sz="4" w:space="0"/>
            </w:tcBorders>
            <w:vAlign w:val="center"/>
          </w:tcPr>
          <w:p w14:paraId="48F8D29A">
            <w:pPr>
              <w:adjustRightInd w:val="0"/>
              <w:snapToGrid w:val="0"/>
              <w:spacing w:line="560" w:lineRule="exact"/>
              <w:jc w:val="center"/>
              <w:rPr>
                <w:rFonts w:hint="eastAsia"/>
                <w:b/>
                <w:bCs/>
                <w:sz w:val="24"/>
              </w:rPr>
            </w:pPr>
            <w:r>
              <w:rPr>
                <w:rFonts w:hint="eastAsia"/>
                <w:b/>
                <w:bCs/>
                <w:sz w:val="24"/>
              </w:rPr>
              <w:t>调研内容及</w:t>
            </w:r>
          </w:p>
          <w:p w14:paraId="24BDA7B5">
            <w:pPr>
              <w:adjustRightInd w:val="0"/>
              <w:snapToGrid w:val="0"/>
              <w:spacing w:line="560" w:lineRule="exact"/>
              <w:jc w:val="center"/>
              <w:rPr>
                <w:b/>
                <w:sz w:val="24"/>
              </w:rPr>
            </w:pPr>
            <w:r>
              <w:rPr>
                <w:rFonts w:hint="eastAsia"/>
                <w:b/>
                <w:bCs/>
                <w:sz w:val="24"/>
              </w:rPr>
              <w:t>方法</w:t>
            </w:r>
          </w:p>
        </w:tc>
        <w:tc>
          <w:tcPr>
            <w:tcW w:w="7596" w:type="dxa"/>
            <w:gridSpan w:val="2"/>
            <w:tcBorders>
              <w:top w:val="single" w:color="auto" w:sz="8" w:space="0"/>
              <w:left w:val="single" w:color="auto" w:sz="4" w:space="0"/>
              <w:bottom w:val="single" w:color="auto" w:sz="4" w:space="0"/>
              <w:right w:val="single" w:color="auto" w:sz="8" w:space="0"/>
            </w:tcBorders>
          </w:tcPr>
          <w:p w14:paraId="1AD79B74">
            <w:pPr>
              <w:spacing w:line="360" w:lineRule="auto"/>
              <w:rPr>
                <w:sz w:val="24"/>
              </w:rPr>
            </w:pPr>
            <w:r>
              <w:rPr>
                <w:rFonts w:hint="eastAsia" w:ascii="仿宋" w:hAnsi="仿宋" w:eastAsia="仿宋" w:cs="仿宋"/>
                <w:szCs w:val="21"/>
              </w:rPr>
              <w:t>（描述调研的主要内容；介绍调研所采用的方法，200字内）</w:t>
            </w:r>
          </w:p>
        </w:tc>
      </w:tr>
      <w:tr w14:paraId="7BB20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0" w:hRule="atLeast"/>
          <w:jc w:val="center"/>
        </w:trPr>
        <w:tc>
          <w:tcPr>
            <w:tcW w:w="1074" w:type="dxa"/>
            <w:tcBorders>
              <w:top w:val="single" w:color="auto" w:sz="6" w:space="0"/>
              <w:left w:val="single" w:color="auto" w:sz="8" w:space="0"/>
              <w:bottom w:val="single" w:color="auto" w:sz="6" w:space="0"/>
              <w:right w:val="single" w:color="auto" w:sz="4" w:space="0"/>
            </w:tcBorders>
            <w:vAlign w:val="center"/>
          </w:tcPr>
          <w:p w14:paraId="5582898E">
            <w:pPr>
              <w:adjustRightInd w:val="0"/>
              <w:snapToGrid w:val="0"/>
              <w:spacing w:line="560" w:lineRule="exact"/>
              <w:jc w:val="center"/>
              <w:rPr>
                <w:b/>
                <w:bCs/>
                <w:sz w:val="24"/>
              </w:rPr>
            </w:pPr>
            <w:r>
              <w:rPr>
                <w:rFonts w:hint="eastAsia"/>
                <w:b/>
                <w:bCs/>
                <w:sz w:val="24"/>
              </w:rPr>
              <w:t>调研</w:t>
            </w:r>
          </w:p>
          <w:p w14:paraId="0BE3F9D6">
            <w:pPr>
              <w:adjustRightInd w:val="0"/>
              <w:snapToGrid w:val="0"/>
              <w:spacing w:line="560" w:lineRule="exact"/>
              <w:jc w:val="center"/>
              <w:rPr>
                <w:b/>
                <w:bCs/>
                <w:sz w:val="24"/>
              </w:rPr>
            </w:pPr>
            <w:r>
              <w:rPr>
                <w:rFonts w:hint="eastAsia"/>
                <w:b/>
                <w:bCs/>
                <w:sz w:val="24"/>
              </w:rPr>
              <w:t>过程</w:t>
            </w:r>
          </w:p>
          <w:p w14:paraId="43F433C6">
            <w:pPr>
              <w:spacing w:line="560" w:lineRule="exact"/>
              <w:jc w:val="center"/>
              <w:rPr>
                <w:b/>
                <w:bCs/>
                <w:sz w:val="24"/>
              </w:rPr>
            </w:pPr>
          </w:p>
        </w:tc>
        <w:tc>
          <w:tcPr>
            <w:tcW w:w="7596" w:type="dxa"/>
            <w:gridSpan w:val="2"/>
            <w:tcBorders>
              <w:top w:val="single" w:color="auto" w:sz="6" w:space="0"/>
              <w:left w:val="single" w:color="auto" w:sz="4" w:space="0"/>
              <w:bottom w:val="single" w:color="auto" w:sz="6" w:space="0"/>
              <w:right w:val="single" w:color="auto" w:sz="8" w:space="0"/>
            </w:tcBorders>
          </w:tcPr>
          <w:p w14:paraId="0A731324">
            <w:pPr>
              <w:spacing w:line="360" w:lineRule="auto"/>
              <w:rPr>
                <w:sz w:val="24"/>
              </w:rPr>
            </w:pPr>
            <w:r>
              <w:rPr>
                <w:rFonts w:hint="eastAsia" w:ascii="仿宋" w:hAnsi="仿宋" w:eastAsia="仿宋" w:cs="仿宋"/>
                <w:szCs w:val="21"/>
              </w:rPr>
              <w:t>（介绍调研过程中的具体思路，所使用的技术、材料等。可采用设计图、思维导图、图表、照片等做为辅助介绍材料，300字内）</w:t>
            </w:r>
          </w:p>
        </w:tc>
      </w:tr>
      <w:tr w14:paraId="1C8B2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0" w:hRule="atLeast"/>
          <w:jc w:val="center"/>
        </w:trPr>
        <w:tc>
          <w:tcPr>
            <w:tcW w:w="1074" w:type="dxa"/>
            <w:tcBorders>
              <w:top w:val="single" w:color="auto" w:sz="6" w:space="0"/>
              <w:left w:val="single" w:color="auto" w:sz="8" w:space="0"/>
              <w:bottom w:val="single" w:color="auto" w:sz="6" w:space="0"/>
              <w:right w:val="single" w:color="auto" w:sz="4" w:space="0"/>
            </w:tcBorders>
            <w:vAlign w:val="center"/>
          </w:tcPr>
          <w:p w14:paraId="77F32D41">
            <w:pPr>
              <w:adjustRightInd w:val="0"/>
              <w:snapToGrid w:val="0"/>
              <w:spacing w:line="560" w:lineRule="exact"/>
              <w:jc w:val="center"/>
              <w:rPr>
                <w:b/>
                <w:bCs/>
                <w:sz w:val="24"/>
              </w:rPr>
            </w:pPr>
            <w:r>
              <w:rPr>
                <w:rFonts w:hint="eastAsia"/>
                <w:b/>
                <w:bCs/>
                <w:sz w:val="24"/>
              </w:rPr>
              <w:t>调研</w:t>
            </w:r>
          </w:p>
          <w:p w14:paraId="471C04D5">
            <w:pPr>
              <w:adjustRightInd w:val="0"/>
              <w:snapToGrid w:val="0"/>
              <w:spacing w:line="560" w:lineRule="exact"/>
              <w:jc w:val="center"/>
              <w:rPr>
                <w:b/>
                <w:bCs/>
                <w:sz w:val="24"/>
              </w:rPr>
            </w:pPr>
            <w:r>
              <w:rPr>
                <w:rFonts w:hint="eastAsia"/>
                <w:b/>
                <w:bCs/>
                <w:sz w:val="24"/>
              </w:rPr>
              <w:t>结果及可行性设计说明</w:t>
            </w:r>
          </w:p>
          <w:p w14:paraId="18F240B7">
            <w:pPr>
              <w:adjustRightInd w:val="0"/>
              <w:snapToGrid w:val="0"/>
              <w:spacing w:line="560" w:lineRule="exact"/>
              <w:jc w:val="center"/>
              <w:rPr>
                <w:b/>
                <w:bCs/>
                <w:sz w:val="24"/>
              </w:rPr>
            </w:pPr>
          </w:p>
        </w:tc>
        <w:tc>
          <w:tcPr>
            <w:tcW w:w="7596" w:type="dxa"/>
            <w:gridSpan w:val="2"/>
            <w:tcBorders>
              <w:top w:val="single" w:color="auto" w:sz="6" w:space="0"/>
              <w:left w:val="single" w:color="auto" w:sz="4" w:space="0"/>
              <w:bottom w:val="single" w:color="auto" w:sz="6" w:space="0"/>
              <w:right w:val="single" w:color="auto" w:sz="8" w:space="0"/>
            </w:tcBorders>
          </w:tcPr>
          <w:p w14:paraId="20A95E16">
            <w:pPr>
              <w:spacing w:line="360" w:lineRule="auto"/>
              <w:rPr>
                <w:rFonts w:ascii="仿宋" w:hAnsi="仿宋" w:eastAsia="仿宋" w:cs="仿宋"/>
                <w:szCs w:val="21"/>
              </w:rPr>
            </w:pPr>
            <w:r>
              <w:rPr>
                <w:rFonts w:hint="eastAsia" w:ascii="仿宋" w:hAnsi="仿宋" w:eastAsia="仿宋" w:cs="仿宋"/>
                <w:szCs w:val="21"/>
              </w:rPr>
              <w:t>（对整体调研学习进行最终调研结果、结论的总结性说明，其中包含作品设计时所需考虑的落地实施性，包含但不限于：防震、防风、结构等因素，300字内）</w:t>
            </w:r>
          </w:p>
        </w:tc>
      </w:tr>
      <w:tr w14:paraId="3BA23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0" w:hRule="atLeast"/>
          <w:jc w:val="center"/>
        </w:trPr>
        <w:tc>
          <w:tcPr>
            <w:tcW w:w="1074" w:type="dxa"/>
            <w:tcBorders>
              <w:top w:val="single" w:color="auto" w:sz="6" w:space="0"/>
              <w:left w:val="single" w:color="auto" w:sz="8" w:space="0"/>
              <w:bottom w:val="single" w:color="auto" w:sz="6" w:space="0"/>
              <w:right w:val="single" w:color="auto" w:sz="4" w:space="0"/>
            </w:tcBorders>
            <w:vAlign w:val="center"/>
          </w:tcPr>
          <w:p w14:paraId="22936DF9">
            <w:pPr>
              <w:adjustRightInd w:val="0"/>
              <w:snapToGrid w:val="0"/>
              <w:spacing w:line="560" w:lineRule="exact"/>
              <w:jc w:val="center"/>
              <w:rPr>
                <w:b/>
                <w:bCs/>
                <w:sz w:val="24"/>
              </w:rPr>
            </w:pPr>
            <w:r>
              <w:rPr>
                <w:rFonts w:hint="eastAsia"/>
                <w:b/>
                <w:bCs/>
                <w:sz w:val="24"/>
              </w:rPr>
              <w:t>设计图（计算机设计或手绘皆可，</w:t>
            </w:r>
            <w:r>
              <w:rPr>
                <w:rFonts w:hint="eastAsia"/>
                <w:b/>
                <w:sz w:val="24"/>
              </w:rPr>
              <w:t>高清图不要压缩图片</w:t>
            </w:r>
            <w:r>
              <w:rPr>
                <w:rFonts w:hint="eastAsia"/>
                <w:b/>
                <w:bCs/>
                <w:sz w:val="24"/>
              </w:rPr>
              <w:t>）</w:t>
            </w:r>
          </w:p>
        </w:tc>
        <w:tc>
          <w:tcPr>
            <w:tcW w:w="7596" w:type="dxa"/>
            <w:gridSpan w:val="2"/>
            <w:tcBorders>
              <w:top w:val="single" w:color="auto" w:sz="6" w:space="0"/>
              <w:left w:val="single" w:color="auto" w:sz="4" w:space="0"/>
              <w:bottom w:val="single" w:color="auto" w:sz="6" w:space="0"/>
              <w:right w:val="single" w:color="auto" w:sz="8" w:space="0"/>
            </w:tcBorders>
          </w:tcPr>
          <w:p w14:paraId="0CEEAE52">
            <w:pPr>
              <w:spacing w:line="360" w:lineRule="auto"/>
              <w:rPr>
                <w:rFonts w:ascii="仿宋" w:hAnsi="仿宋" w:eastAsia="仿宋" w:cs="仿宋"/>
                <w:szCs w:val="21"/>
              </w:rPr>
            </w:pPr>
          </w:p>
        </w:tc>
      </w:tr>
      <w:tr w14:paraId="559BA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0" w:hRule="atLeast"/>
          <w:jc w:val="center"/>
        </w:trPr>
        <w:tc>
          <w:tcPr>
            <w:tcW w:w="1074" w:type="dxa"/>
            <w:tcBorders>
              <w:top w:val="single" w:color="auto" w:sz="6" w:space="0"/>
              <w:left w:val="single" w:color="auto" w:sz="8" w:space="0"/>
              <w:bottom w:val="single" w:color="auto" w:sz="6" w:space="0"/>
              <w:right w:val="single" w:color="auto" w:sz="4" w:space="0"/>
            </w:tcBorders>
            <w:vAlign w:val="center"/>
          </w:tcPr>
          <w:p w14:paraId="582B2E29">
            <w:pPr>
              <w:spacing w:line="560" w:lineRule="exact"/>
              <w:jc w:val="center"/>
              <w:rPr>
                <w:b/>
                <w:bCs/>
                <w:sz w:val="24"/>
              </w:rPr>
            </w:pPr>
            <w:r>
              <w:rPr>
                <w:rFonts w:hint="eastAsia"/>
                <w:b/>
                <w:bCs/>
                <w:sz w:val="24"/>
              </w:rPr>
              <w:t>体会</w:t>
            </w:r>
          </w:p>
          <w:p w14:paraId="0B96B350">
            <w:pPr>
              <w:spacing w:line="560" w:lineRule="exact"/>
              <w:jc w:val="center"/>
              <w:rPr>
                <w:b/>
                <w:bCs/>
                <w:sz w:val="24"/>
              </w:rPr>
            </w:pPr>
            <w:r>
              <w:rPr>
                <w:rFonts w:hint="eastAsia"/>
                <w:b/>
                <w:bCs/>
                <w:sz w:val="24"/>
              </w:rPr>
              <w:t>与</w:t>
            </w:r>
          </w:p>
          <w:p w14:paraId="2F69C46D">
            <w:pPr>
              <w:spacing w:line="560" w:lineRule="exact"/>
              <w:jc w:val="center"/>
              <w:rPr>
                <w:b/>
                <w:bCs/>
                <w:sz w:val="24"/>
              </w:rPr>
            </w:pPr>
            <w:r>
              <w:rPr>
                <w:rFonts w:hint="eastAsia"/>
                <w:b/>
                <w:bCs/>
                <w:sz w:val="24"/>
              </w:rPr>
              <w:t>收获</w:t>
            </w:r>
          </w:p>
        </w:tc>
        <w:tc>
          <w:tcPr>
            <w:tcW w:w="7596" w:type="dxa"/>
            <w:gridSpan w:val="2"/>
            <w:tcBorders>
              <w:top w:val="single" w:color="auto" w:sz="6" w:space="0"/>
              <w:left w:val="single" w:color="auto" w:sz="4" w:space="0"/>
              <w:bottom w:val="single" w:color="auto" w:sz="6" w:space="0"/>
              <w:right w:val="single" w:color="auto" w:sz="8" w:space="0"/>
            </w:tcBorders>
          </w:tcPr>
          <w:p w14:paraId="07A16490">
            <w:pPr>
              <w:spacing w:line="360" w:lineRule="auto"/>
              <w:rPr>
                <w:rFonts w:ascii="仿宋" w:hAnsi="仿宋" w:eastAsia="仿宋" w:cs="仿宋"/>
                <w:szCs w:val="21"/>
              </w:rPr>
            </w:pPr>
            <w:r>
              <w:rPr>
                <w:rFonts w:hint="eastAsia" w:ascii="仿宋" w:hAnsi="仿宋" w:eastAsia="仿宋" w:cs="仿宋"/>
                <w:szCs w:val="21"/>
              </w:rPr>
              <w:t>（在此次学习中的体会与收获，200字内）</w:t>
            </w:r>
          </w:p>
        </w:tc>
      </w:tr>
      <w:tr w14:paraId="3254D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0" w:hRule="atLeast"/>
          <w:jc w:val="center"/>
        </w:trPr>
        <w:tc>
          <w:tcPr>
            <w:tcW w:w="1074" w:type="dxa"/>
            <w:tcBorders>
              <w:top w:val="single" w:color="auto" w:sz="6" w:space="0"/>
              <w:left w:val="single" w:color="auto" w:sz="8" w:space="0"/>
              <w:bottom w:val="single" w:color="auto" w:sz="6" w:space="0"/>
              <w:right w:val="single" w:color="auto" w:sz="4" w:space="0"/>
            </w:tcBorders>
            <w:vAlign w:val="center"/>
          </w:tcPr>
          <w:p w14:paraId="50A5842C">
            <w:pPr>
              <w:spacing w:line="560" w:lineRule="exact"/>
              <w:jc w:val="center"/>
              <w:rPr>
                <w:b/>
                <w:bCs/>
                <w:sz w:val="24"/>
              </w:rPr>
            </w:pPr>
            <w:r>
              <w:rPr>
                <w:rFonts w:hint="eastAsia"/>
                <w:b/>
                <w:bCs/>
                <w:sz w:val="24"/>
              </w:rPr>
              <w:t>成</w:t>
            </w:r>
          </w:p>
          <w:p w14:paraId="78CC5FD3">
            <w:pPr>
              <w:spacing w:line="560" w:lineRule="exact"/>
              <w:jc w:val="center"/>
              <w:rPr>
                <w:b/>
                <w:bCs/>
                <w:sz w:val="24"/>
              </w:rPr>
            </w:pPr>
            <w:r>
              <w:rPr>
                <w:rFonts w:hint="eastAsia"/>
                <w:b/>
                <w:bCs/>
                <w:sz w:val="24"/>
              </w:rPr>
              <w:t>本</w:t>
            </w:r>
          </w:p>
          <w:p w14:paraId="53852BAB">
            <w:pPr>
              <w:spacing w:line="560" w:lineRule="exact"/>
              <w:jc w:val="center"/>
              <w:rPr>
                <w:b/>
                <w:bCs/>
                <w:sz w:val="24"/>
              </w:rPr>
            </w:pPr>
            <w:r>
              <w:rPr>
                <w:rFonts w:hint="eastAsia"/>
                <w:b/>
                <w:bCs/>
                <w:sz w:val="24"/>
              </w:rPr>
              <w:t>列</w:t>
            </w:r>
          </w:p>
          <w:p w14:paraId="36E92F71">
            <w:pPr>
              <w:spacing w:line="560" w:lineRule="exact"/>
              <w:jc w:val="center"/>
              <w:rPr>
                <w:b/>
                <w:bCs/>
                <w:sz w:val="24"/>
              </w:rPr>
            </w:pPr>
            <w:r>
              <w:rPr>
                <w:rFonts w:hint="eastAsia"/>
                <w:b/>
                <w:bCs/>
                <w:sz w:val="24"/>
              </w:rPr>
              <w:t>表</w:t>
            </w:r>
          </w:p>
        </w:tc>
        <w:tc>
          <w:tcPr>
            <w:tcW w:w="7596" w:type="dxa"/>
            <w:gridSpan w:val="2"/>
            <w:tcBorders>
              <w:top w:val="single" w:color="auto" w:sz="6" w:space="0"/>
              <w:left w:val="single" w:color="auto" w:sz="4" w:space="0"/>
              <w:bottom w:val="single" w:color="auto" w:sz="6" w:space="0"/>
              <w:right w:val="single" w:color="auto" w:sz="8" w:space="0"/>
            </w:tcBorders>
          </w:tcPr>
          <w:p w14:paraId="2ACDC03E">
            <w:pPr>
              <w:spacing w:line="360" w:lineRule="auto"/>
              <w:rPr>
                <w:rFonts w:ascii="仿宋" w:hAnsi="仿宋" w:eastAsia="仿宋" w:cs="仿宋"/>
                <w:szCs w:val="21"/>
              </w:rPr>
            </w:pPr>
          </w:p>
        </w:tc>
      </w:tr>
      <w:tr w14:paraId="26872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0" w:hRule="atLeast"/>
          <w:jc w:val="center"/>
        </w:trPr>
        <w:tc>
          <w:tcPr>
            <w:tcW w:w="1074" w:type="dxa"/>
            <w:tcBorders>
              <w:top w:val="single" w:color="auto" w:sz="6" w:space="0"/>
              <w:left w:val="single" w:color="auto" w:sz="8" w:space="0"/>
              <w:bottom w:val="single" w:color="auto" w:sz="6" w:space="0"/>
              <w:right w:val="single" w:color="auto" w:sz="4" w:space="0"/>
            </w:tcBorders>
            <w:vAlign w:val="center"/>
          </w:tcPr>
          <w:p w14:paraId="7C6AE53B">
            <w:pPr>
              <w:spacing w:line="560" w:lineRule="exact"/>
              <w:jc w:val="center"/>
              <w:rPr>
                <w:b/>
                <w:bCs/>
                <w:sz w:val="24"/>
              </w:rPr>
            </w:pPr>
            <w:r>
              <w:rPr>
                <w:rFonts w:hint="eastAsia"/>
                <w:b/>
                <w:bCs/>
                <w:sz w:val="24"/>
              </w:rPr>
              <w:t>其他或</w:t>
            </w:r>
            <w:r>
              <w:rPr>
                <w:rFonts w:hint="eastAsia" w:ascii="宋体" w:hAnsi="宋体" w:cs="宋体"/>
                <w:b/>
                <w:bCs/>
                <w:sz w:val="24"/>
              </w:rPr>
              <w:t>参考资料</w:t>
            </w:r>
          </w:p>
        </w:tc>
        <w:tc>
          <w:tcPr>
            <w:tcW w:w="7596" w:type="dxa"/>
            <w:gridSpan w:val="2"/>
            <w:tcBorders>
              <w:top w:val="single" w:color="auto" w:sz="6" w:space="0"/>
              <w:left w:val="single" w:color="auto" w:sz="4" w:space="0"/>
              <w:bottom w:val="single" w:color="auto" w:sz="6" w:space="0"/>
              <w:right w:val="single" w:color="auto" w:sz="8" w:space="0"/>
            </w:tcBorders>
          </w:tcPr>
          <w:p w14:paraId="2BE90C3C">
            <w:pPr>
              <w:spacing w:line="360" w:lineRule="auto"/>
              <w:rPr>
                <w:rFonts w:ascii="仿宋" w:hAnsi="仿宋" w:eastAsia="仿宋" w:cs="仿宋"/>
                <w:szCs w:val="21"/>
              </w:rPr>
            </w:pPr>
            <w:r>
              <w:rPr>
                <w:rFonts w:hint="eastAsia" w:ascii="仿宋" w:hAnsi="仿宋" w:eastAsia="仿宋" w:cs="仿宋"/>
                <w:szCs w:val="21"/>
              </w:rPr>
              <w:t>（选填）</w:t>
            </w:r>
          </w:p>
        </w:tc>
      </w:tr>
    </w:tbl>
    <w:p w14:paraId="2900667B">
      <w:pPr>
        <w:pStyle w:val="2"/>
        <w:adjustRightInd w:val="0"/>
        <w:snapToGrid w:val="0"/>
        <w:ind w:left="480" w:hanging="480" w:hangingChars="200"/>
      </w:pPr>
      <w:r>
        <w:rPr>
          <w:rFonts w:hint="eastAsia"/>
        </w:rPr>
        <w:t>注：以上各项可附页。</w:t>
      </w:r>
    </w:p>
    <w:p w14:paraId="0F683269">
      <w:pPr>
        <w:widowControl/>
        <w:autoSpaceDE w:val="0"/>
        <w:autoSpaceDN w:val="0"/>
        <w:jc w:val="center"/>
        <w:textAlignment w:val="bottom"/>
        <w:rPr>
          <w:rFonts w:eastAsia="黑体"/>
          <w:sz w:val="32"/>
          <w:szCs w:val="10"/>
        </w:rPr>
      </w:pPr>
    </w:p>
    <w:p w14:paraId="2B62A2B0">
      <w:pPr>
        <w:widowControl/>
        <w:autoSpaceDE w:val="0"/>
        <w:autoSpaceDN w:val="0"/>
        <w:jc w:val="center"/>
        <w:textAlignment w:val="bottom"/>
        <w:rPr>
          <w:rFonts w:eastAsia="黑体"/>
          <w:sz w:val="32"/>
          <w:szCs w:val="10"/>
        </w:rPr>
      </w:pPr>
      <w:r>
        <w:rPr>
          <w:rFonts w:hint="eastAsia" w:eastAsia="黑体"/>
          <w:sz w:val="32"/>
          <w:szCs w:val="10"/>
        </w:rPr>
        <w:t>承诺书及版权使用授权</w:t>
      </w:r>
    </w:p>
    <w:p w14:paraId="02080ACA">
      <w:pPr>
        <w:widowControl/>
        <w:autoSpaceDE w:val="0"/>
        <w:autoSpaceDN w:val="0"/>
        <w:adjustRightInd w:val="0"/>
        <w:snapToGrid w:val="0"/>
        <w:spacing w:line="360" w:lineRule="auto"/>
        <w:ind w:firstLine="480" w:firstLineChars="200"/>
        <w:textAlignment w:val="bottom"/>
        <w:rPr>
          <w:sz w:val="24"/>
          <w:szCs w:val="8"/>
        </w:rPr>
      </w:pPr>
    </w:p>
    <w:p w14:paraId="09929A7D">
      <w:pPr>
        <w:widowControl/>
        <w:autoSpaceDE w:val="0"/>
        <w:autoSpaceDN w:val="0"/>
        <w:adjustRightInd w:val="0"/>
        <w:snapToGrid w:val="0"/>
        <w:spacing w:line="360" w:lineRule="auto"/>
        <w:ind w:firstLine="480" w:firstLineChars="200"/>
        <w:textAlignment w:val="bottom"/>
        <w:rPr>
          <w:sz w:val="24"/>
          <w:szCs w:val="8"/>
        </w:rPr>
      </w:pPr>
      <w:r>
        <w:rPr>
          <w:rFonts w:hint="eastAsia"/>
          <w:sz w:val="24"/>
          <w:szCs w:val="8"/>
        </w:rPr>
        <w:t>我遵守学术道德，崇尚严谨学风。在本届上海未来工程师大赛中所呈交的参赛成果和资料，是本人在辅导老师的指导下，独立（团队项目是与团队成员共同）完成所取得的成果。除已明确注明和引用的内容外，本参赛成果和资料不包含任何其他个人或集体已经发表或撰写过的作品及成果的内容。</w:t>
      </w:r>
    </w:p>
    <w:p w14:paraId="583D5C3E">
      <w:pPr>
        <w:widowControl/>
        <w:autoSpaceDE w:val="0"/>
        <w:autoSpaceDN w:val="0"/>
        <w:adjustRightInd w:val="0"/>
        <w:snapToGrid w:val="0"/>
        <w:spacing w:line="360" w:lineRule="auto"/>
        <w:ind w:firstLine="480" w:firstLineChars="200"/>
        <w:textAlignment w:val="bottom"/>
        <w:rPr>
          <w:sz w:val="28"/>
          <w:szCs w:val="10"/>
        </w:rPr>
      </w:pPr>
      <w:r>
        <w:rPr>
          <w:rFonts w:hint="eastAsia"/>
          <w:sz w:val="24"/>
          <w:szCs w:val="8"/>
        </w:rPr>
        <w:t>本人作为作者，同意授权大赛组委会无偿使用本人参赛内容，用于出版、网站交流等。</w:t>
      </w:r>
    </w:p>
    <w:p w14:paraId="45089526">
      <w:pPr>
        <w:widowControl/>
        <w:autoSpaceDE w:val="0"/>
        <w:autoSpaceDN w:val="0"/>
        <w:adjustRightInd w:val="0"/>
        <w:snapToGrid w:val="0"/>
        <w:spacing w:line="360" w:lineRule="auto"/>
        <w:ind w:firstLine="420"/>
        <w:textAlignment w:val="bottom"/>
        <w:rPr>
          <w:sz w:val="28"/>
          <w:szCs w:val="10"/>
        </w:rPr>
      </w:pPr>
    </w:p>
    <w:p w14:paraId="754EAD2A">
      <w:pPr>
        <w:widowControl/>
        <w:autoSpaceDE w:val="0"/>
        <w:autoSpaceDN w:val="0"/>
        <w:adjustRightInd w:val="0"/>
        <w:snapToGrid w:val="0"/>
        <w:spacing w:line="360" w:lineRule="auto"/>
        <w:ind w:left="3780" w:firstLine="420"/>
        <w:textAlignment w:val="bottom"/>
        <w:rPr>
          <w:sz w:val="28"/>
          <w:szCs w:val="10"/>
        </w:rPr>
      </w:pPr>
      <w:r>
        <w:rPr>
          <w:rFonts w:hint="eastAsia"/>
          <w:sz w:val="28"/>
          <w:szCs w:val="10"/>
        </w:rPr>
        <w:t>作者签字：</w:t>
      </w:r>
    </w:p>
    <w:p w14:paraId="665626B5">
      <w:pPr>
        <w:widowControl/>
        <w:autoSpaceDE w:val="0"/>
        <w:autoSpaceDN w:val="0"/>
        <w:adjustRightInd w:val="0"/>
        <w:snapToGrid w:val="0"/>
        <w:spacing w:line="360" w:lineRule="auto"/>
        <w:ind w:left="3780" w:firstLine="420"/>
        <w:textAlignment w:val="bottom"/>
        <w:rPr>
          <w:sz w:val="28"/>
          <w:szCs w:val="10"/>
        </w:rPr>
      </w:pPr>
      <w:r>
        <w:rPr>
          <w:rFonts w:hint="eastAsia"/>
          <w:sz w:val="28"/>
          <w:szCs w:val="10"/>
        </w:rPr>
        <w:t>日    期：</w:t>
      </w:r>
    </w:p>
    <w:p w14:paraId="1217D0BD">
      <w:pPr>
        <w:widowControl/>
        <w:autoSpaceDE w:val="0"/>
        <w:autoSpaceDN w:val="0"/>
        <w:adjustRightInd w:val="0"/>
        <w:snapToGrid w:val="0"/>
        <w:spacing w:line="360" w:lineRule="auto"/>
        <w:ind w:left="3780" w:firstLine="420"/>
        <w:textAlignment w:val="bottom"/>
        <w:rPr>
          <w:sz w:val="28"/>
          <w:szCs w:val="10"/>
        </w:rPr>
      </w:pPr>
    </w:p>
    <w:sectPr>
      <w:headerReference r:id="rId4" w:type="first"/>
      <w:headerReference r:id="rId3" w:type="default"/>
      <w:footerReference r:id="rId5" w:type="default"/>
      <w:footerReference r:id="rId6" w:type="even"/>
      <w:pgSz w:w="11906" w:h="16838"/>
      <w:pgMar w:top="1092" w:right="1797" w:bottom="626" w:left="1797" w:header="851" w:footer="15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Georgia">
    <w:panose1 w:val="02040502050405020303"/>
    <w:charset w:val="00"/>
    <w:family w:val="roman"/>
    <w:pitch w:val="default"/>
    <w:sig w:usb0="00000287" w:usb1="00000000"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38DC6">
    <w:pPr>
      <w:pStyle w:val="6"/>
      <w:jc w:val="center"/>
    </w:pPr>
    <w:r>
      <w:rPr>
        <w:rFonts w:hint="eastAsia"/>
      </w:rPr>
      <w:t xml:space="preserve">- </w:t>
    </w:r>
    <w:r>
      <w:fldChar w:fldCharType="begin"/>
    </w:r>
    <w:r>
      <w:instrText xml:space="preserve"> PAGE   \* MERGEFORMAT </w:instrText>
    </w:r>
    <w:r>
      <w:fldChar w:fldCharType="separate"/>
    </w:r>
    <w:r>
      <w:rPr>
        <w:lang w:val="zh-CN"/>
      </w:rPr>
      <w:t>1</w:t>
    </w:r>
    <w:r>
      <w:fldChar w:fldCharType="end"/>
    </w:r>
    <w:r>
      <w:rPr>
        <w:rFonts w:hint="eastAsia"/>
      </w:rPr>
      <w:t xml:space="preserve"> -</w:t>
    </w:r>
  </w:p>
  <w:p w14:paraId="5702964E">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845EF">
    <w:pPr>
      <w:pStyle w:val="6"/>
      <w:framePr w:wrap="around" w:vAnchor="text" w:hAnchor="margin" w:xAlign="center" w:y="1"/>
      <w:rPr>
        <w:rStyle w:val="10"/>
      </w:rPr>
    </w:pPr>
    <w:r>
      <w:fldChar w:fldCharType="begin"/>
    </w:r>
    <w:r>
      <w:rPr>
        <w:rStyle w:val="10"/>
      </w:rPr>
      <w:instrText xml:space="preserve">PAGE  </w:instrText>
    </w:r>
    <w:r>
      <w:fldChar w:fldCharType="end"/>
    </w:r>
  </w:p>
  <w:p w14:paraId="4FCFB5E5">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D752D">
    <w:pPr>
      <w:pStyle w:val="7"/>
      <w:jc w:val="left"/>
    </w:pPr>
    <w:r>
      <w:rPr>
        <w:rFonts w:hint="eastAsia" w:ascii="仿宋_GB2312" w:hAnsi="华文细黑" w:eastAsia="仿宋_GB2312"/>
        <w:bCs/>
        <w:sz w:val="21"/>
        <w:szCs w:val="21"/>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76998">
    <w:pPr>
      <w:pStyle w:val="7"/>
      <w:jc w:val="left"/>
      <w:rPr>
        <w:rFonts w:ascii="仿宋_GB2312" w:eastAsia="仿宋_GB2312"/>
        <w:sz w:val="21"/>
        <w:szCs w:val="21"/>
      </w:rPr>
    </w:pPr>
    <w:r>
      <w:rPr>
        <w:rFonts w:hint="eastAsia" w:ascii="黑体" w:hAnsi="华文细黑" w:eastAsia="黑体"/>
        <w:bCs/>
        <w:sz w:val="28"/>
        <w:szCs w:val="28"/>
      </w:rPr>
      <w:t xml:space="preserve">附件2-2：第二十二届上海未来工程师大赛 </w:t>
    </w:r>
    <w:r>
      <w:rPr>
        <w:rFonts w:hint="eastAsia" w:ascii="仿宋_GB2312" w:hAnsi="华文细黑" w:eastAsia="仿宋_GB2312"/>
        <w:bCs/>
        <w:sz w:val="21"/>
        <w:szCs w:val="21"/>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0MWNjNTkwM2RhMzA2M2VlY2RmMGM3YmZiMGYxMzIifQ=="/>
  </w:docVars>
  <w:rsids>
    <w:rsidRoot w:val="008700BE"/>
    <w:rsid w:val="00014BC4"/>
    <w:rsid w:val="000229FF"/>
    <w:rsid w:val="000A6944"/>
    <w:rsid w:val="00151DD4"/>
    <w:rsid w:val="0015574C"/>
    <w:rsid w:val="001E25FA"/>
    <w:rsid w:val="001E4706"/>
    <w:rsid w:val="001F1A36"/>
    <w:rsid w:val="00227EBD"/>
    <w:rsid w:val="00236930"/>
    <w:rsid w:val="00296805"/>
    <w:rsid w:val="002B4071"/>
    <w:rsid w:val="002C0A4B"/>
    <w:rsid w:val="00362F61"/>
    <w:rsid w:val="00370975"/>
    <w:rsid w:val="00371C5C"/>
    <w:rsid w:val="00375AF6"/>
    <w:rsid w:val="0038137E"/>
    <w:rsid w:val="003E02CC"/>
    <w:rsid w:val="00411ABE"/>
    <w:rsid w:val="00436D34"/>
    <w:rsid w:val="004543E0"/>
    <w:rsid w:val="004A1C11"/>
    <w:rsid w:val="004A4FA7"/>
    <w:rsid w:val="004B2761"/>
    <w:rsid w:val="004D1100"/>
    <w:rsid w:val="004D5223"/>
    <w:rsid w:val="004E7D72"/>
    <w:rsid w:val="004F0A1C"/>
    <w:rsid w:val="005037C3"/>
    <w:rsid w:val="005207D8"/>
    <w:rsid w:val="00554074"/>
    <w:rsid w:val="005B1179"/>
    <w:rsid w:val="00615F10"/>
    <w:rsid w:val="00620D44"/>
    <w:rsid w:val="006B4DB9"/>
    <w:rsid w:val="006C6A44"/>
    <w:rsid w:val="006E4439"/>
    <w:rsid w:val="00733DAB"/>
    <w:rsid w:val="007625F9"/>
    <w:rsid w:val="0081305A"/>
    <w:rsid w:val="00817976"/>
    <w:rsid w:val="008364A3"/>
    <w:rsid w:val="00843006"/>
    <w:rsid w:val="00853C9C"/>
    <w:rsid w:val="00863EA7"/>
    <w:rsid w:val="008700BE"/>
    <w:rsid w:val="00906742"/>
    <w:rsid w:val="009F3A4A"/>
    <w:rsid w:val="00A20D68"/>
    <w:rsid w:val="00A26C94"/>
    <w:rsid w:val="00AA7423"/>
    <w:rsid w:val="00AC1882"/>
    <w:rsid w:val="00AD7824"/>
    <w:rsid w:val="00B04EEE"/>
    <w:rsid w:val="00B566D8"/>
    <w:rsid w:val="00B836F1"/>
    <w:rsid w:val="00B94AFA"/>
    <w:rsid w:val="00BD4CD6"/>
    <w:rsid w:val="00BF5C22"/>
    <w:rsid w:val="00C02F08"/>
    <w:rsid w:val="00C3425C"/>
    <w:rsid w:val="00C71BFE"/>
    <w:rsid w:val="00C9217F"/>
    <w:rsid w:val="00C96318"/>
    <w:rsid w:val="00CB6444"/>
    <w:rsid w:val="00D15A1E"/>
    <w:rsid w:val="00D34E12"/>
    <w:rsid w:val="00D67AA9"/>
    <w:rsid w:val="00D8058A"/>
    <w:rsid w:val="00D91C63"/>
    <w:rsid w:val="00D95845"/>
    <w:rsid w:val="00DB4B45"/>
    <w:rsid w:val="00DD2150"/>
    <w:rsid w:val="00DD3F3D"/>
    <w:rsid w:val="00E12772"/>
    <w:rsid w:val="00E63907"/>
    <w:rsid w:val="00E71EFA"/>
    <w:rsid w:val="00EA3A32"/>
    <w:rsid w:val="00EC18B7"/>
    <w:rsid w:val="00EE36DB"/>
    <w:rsid w:val="00F2283F"/>
    <w:rsid w:val="00F46DBF"/>
    <w:rsid w:val="00F47316"/>
    <w:rsid w:val="00F54CAC"/>
    <w:rsid w:val="00FB31CD"/>
    <w:rsid w:val="00FD40EF"/>
    <w:rsid w:val="06047E54"/>
    <w:rsid w:val="197C363D"/>
    <w:rsid w:val="1E582E36"/>
    <w:rsid w:val="25E933B8"/>
    <w:rsid w:val="2B2750F1"/>
    <w:rsid w:val="32213DA9"/>
    <w:rsid w:val="339357BB"/>
    <w:rsid w:val="33EE5796"/>
    <w:rsid w:val="368D1FE6"/>
    <w:rsid w:val="4B75001F"/>
    <w:rsid w:val="4ECB3072"/>
    <w:rsid w:val="4F9E47FA"/>
    <w:rsid w:val="50331B7D"/>
    <w:rsid w:val="522B37EF"/>
    <w:rsid w:val="536016C1"/>
    <w:rsid w:val="56181584"/>
    <w:rsid w:val="570470BA"/>
    <w:rsid w:val="57EE0C12"/>
    <w:rsid w:val="58B008E9"/>
    <w:rsid w:val="5FE1243E"/>
    <w:rsid w:val="67CB5097"/>
    <w:rsid w:val="6BA6692C"/>
    <w:rsid w:val="6DCE5641"/>
    <w:rsid w:val="6F9B41F2"/>
    <w:rsid w:val="6FE6736D"/>
    <w:rsid w:val="71604F11"/>
    <w:rsid w:val="71DF3D1E"/>
    <w:rsid w:val="732116EB"/>
    <w:rsid w:val="74BD790A"/>
    <w:rsid w:val="79C134CE"/>
    <w:rsid w:val="7CB75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widowControl/>
      <w:autoSpaceDE w:val="0"/>
      <w:autoSpaceDN w:val="0"/>
      <w:textAlignment w:val="bottom"/>
    </w:pPr>
    <w:rPr>
      <w:rFonts w:eastAsia="华文楷体"/>
      <w:sz w:val="24"/>
      <w:szCs w:val="10"/>
    </w:rPr>
  </w:style>
  <w:style w:type="paragraph" w:styleId="3">
    <w:name w:val="Body Text Indent"/>
    <w:basedOn w:val="1"/>
    <w:uiPriority w:val="0"/>
    <w:pPr>
      <w:ind w:firstLine="480" w:firstLineChars="200"/>
    </w:pPr>
    <w:rPr>
      <w:sz w:val="24"/>
    </w:rPr>
  </w:style>
  <w:style w:type="paragraph" w:styleId="4">
    <w:name w:val="Body Text Indent 2"/>
    <w:basedOn w:val="1"/>
    <w:qFormat/>
    <w:uiPriority w:val="0"/>
    <w:pPr>
      <w:ind w:firstLine="420" w:firstLineChars="200"/>
    </w:pPr>
    <w:rPr>
      <w:rFonts w:ascii="Georgia" w:hAnsi="Georgia"/>
    </w:rPr>
  </w:style>
  <w:style w:type="paragraph" w:styleId="5">
    <w:name w:val="Balloon Text"/>
    <w:basedOn w:val="1"/>
    <w:semiHidden/>
    <w:qFormat/>
    <w:uiPriority w:val="0"/>
    <w:rPr>
      <w:sz w:val="18"/>
      <w:szCs w:val="18"/>
    </w:rPr>
  </w:style>
  <w:style w:type="paragraph" w:styleId="6">
    <w:name w:val="footer"/>
    <w:basedOn w:val="1"/>
    <w:link w:val="1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qFormat/>
    <w:uiPriority w:val="0"/>
  </w:style>
  <w:style w:type="character" w:customStyle="1" w:styleId="11">
    <w:name w:val="页脚 字符"/>
    <w:link w:val="6"/>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Company>sjy</Company>
  <Pages>4</Pages>
  <Words>570</Words>
  <Characters>590</Characters>
  <Lines>6</Lines>
  <Paragraphs>1</Paragraphs>
  <TotalTime>0</TotalTime>
  <ScaleCrop>false</ScaleCrop>
  <LinksUpToDate>false</LinksUpToDate>
  <CharactersWithSpaces>773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2025-06-18T10:23:00Z</dcterms:created>
  <dc:creator>fangdan</dc:creator>
  <cp:lastModifiedBy>janet_w_121</cp:lastModifiedBy>
  <cp:lastPrinted>2020-09-04T04:11:00Z</cp:lastPrinted>
  <dcterms:modified xsi:type="dcterms:W3CDTF">2025-06-24T07:21:27Z</dcterms:modified>
  <dc:title>shishibaogao</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598D47B1E83347599025C4EDF7E4229A</vt:lpwstr>
  </property>
  <property fmtid="{D5CDD505-2E9C-101B-9397-08002B2CF9AE}" pid="4" name="KSOTemplateDocerSaveRecord">
    <vt:lpwstr>eyJoZGlkIjoiNWM0MWNjNTkwM2RhMzA2M2VlY2RmMGM3YmZiMGYxMzIiLCJ1c2VySWQiOiI0Mjk1MjM0NDIifQ==</vt:lpwstr>
  </property>
</Properties>
</file>